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C717" w14:textId="083F9228" w:rsidR="000F6B37" w:rsidRDefault="009931DB" w:rsidP="000F6B37">
      <w:pPr>
        <w:jc w:val="center"/>
        <w:rPr>
          <w:b/>
          <w:sz w:val="28"/>
          <w:szCs w:val="28"/>
          <w:u w:val="single"/>
        </w:rPr>
      </w:pPr>
      <w:r w:rsidRPr="002159C4">
        <w:rPr>
          <w:b/>
          <w:noProof/>
          <w:sz w:val="28"/>
          <w:szCs w:val="28"/>
          <w:lang w:eastAsia="da-DK"/>
        </w:rPr>
        <w:drawing>
          <wp:inline distT="0" distB="0" distL="0" distR="0" wp14:anchorId="09D6C394" wp14:editId="10B49900">
            <wp:extent cx="3505200" cy="103390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ltex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826" cy="104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A32E" w14:textId="77777777" w:rsidR="000F6B37" w:rsidRDefault="000F6B37" w:rsidP="00706C4F">
      <w:pPr>
        <w:rPr>
          <w:b/>
          <w:sz w:val="28"/>
          <w:szCs w:val="28"/>
          <w:u w:val="single"/>
        </w:rPr>
      </w:pPr>
    </w:p>
    <w:p w14:paraId="4AFE1625" w14:textId="5A2FD508" w:rsidR="00706C4F" w:rsidRPr="00533E31" w:rsidRDefault="00706C4F" w:rsidP="00706C4F">
      <w:pPr>
        <w:rPr>
          <w:b/>
          <w:sz w:val="28"/>
          <w:szCs w:val="28"/>
          <w:u w:val="single"/>
        </w:rPr>
      </w:pPr>
      <w:r w:rsidRPr="00533E31">
        <w:rPr>
          <w:b/>
          <w:sz w:val="28"/>
          <w:szCs w:val="28"/>
          <w:u w:val="single"/>
        </w:rPr>
        <w:t xml:space="preserve">VEJLEDNING FOR </w:t>
      </w:r>
      <w:r w:rsidRPr="00533E31">
        <w:rPr>
          <w:b/>
          <w:i/>
          <w:sz w:val="28"/>
          <w:szCs w:val="28"/>
          <w:u w:val="single"/>
        </w:rPr>
        <w:t xml:space="preserve">MELTEX </w:t>
      </w:r>
      <w:r w:rsidR="009931DB">
        <w:rPr>
          <w:b/>
          <w:i/>
          <w:sz w:val="28"/>
          <w:szCs w:val="28"/>
          <w:u w:val="single"/>
        </w:rPr>
        <w:t>AKUSTIKGULV UDEN KLIK</w:t>
      </w:r>
      <w:r w:rsidR="000F6B37" w:rsidRPr="000F6B37">
        <w:rPr>
          <w:b/>
          <w:i/>
          <w:sz w:val="28"/>
          <w:szCs w:val="28"/>
        </w:rPr>
        <w:t xml:space="preserve">                     </w:t>
      </w:r>
    </w:p>
    <w:p w14:paraId="10A45BA4" w14:textId="77777777" w:rsidR="00826D9E" w:rsidRDefault="00706C4F" w:rsidP="00826D9E">
      <w:pPr>
        <w:spacing w:after="0"/>
        <w:rPr>
          <w:b/>
        </w:rPr>
      </w:pPr>
      <w:r w:rsidRPr="00E75FA1">
        <w:rPr>
          <w:b/>
        </w:rPr>
        <w:t>Undergulvet</w:t>
      </w:r>
    </w:p>
    <w:p w14:paraId="0C5C6006" w14:textId="77777777" w:rsidR="00706C4F" w:rsidRDefault="00706C4F" w:rsidP="00826D9E">
      <w:pPr>
        <w:spacing w:after="0"/>
      </w:pPr>
      <w:r>
        <w:t xml:space="preserve">Undergulvet skal være jævnt (+/- </w:t>
      </w:r>
      <w:r w:rsidR="004C0EFD">
        <w:t xml:space="preserve">2 </w:t>
      </w:r>
      <w:r>
        <w:t>mm på 2 m)</w:t>
      </w:r>
      <w:r w:rsidR="00350541">
        <w:t xml:space="preserve"> på </w:t>
      </w:r>
      <w:proofErr w:type="spellStart"/>
      <w:r w:rsidR="00350541">
        <w:t>retskinne</w:t>
      </w:r>
      <w:proofErr w:type="spellEnd"/>
      <w:r w:rsidR="00350541">
        <w:t>.</w:t>
      </w:r>
    </w:p>
    <w:p w14:paraId="4EDC778F" w14:textId="77777777" w:rsidR="00826D9E" w:rsidRDefault="00826D9E" w:rsidP="00826D9E">
      <w:pPr>
        <w:spacing w:after="0"/>
      </w:pPr>
    </w:p>
    <w:p w14:paraId="7AE37752" w14:textId="2A448E02" w:rsidR="00706C4F" w:rsidRDefault="00706C4F" w:rsidP="00DC3CA5">
      <w:pPr>
        <w:spacing w:after="120"/>
        <w:ind w:left="1304" w:hanging="1304"/>
      </w:pPr>
      <w:r>
        <w:t>-</w:t>
      </w:r>
      <w:r>
        <w:tab/>
        <w:t>Undergulvet skal være jævnt, tørt og fri for opløsningsmidler og andet uvedkommende materiale.</w:t>
      </w:r>
      <w:r w:rsidR="00855695">
        <w:t xml:space="preserve"> Brug aldrig flydende kemikalier til at fjerne dette, da det kan skade bagsiden på plankerne.</w:t>
      </w:r>
    </w:p>
    <w:p w14:paraId="036584D8" w14:textId="77777777" w:rsidR="00706C4F" w:rsidRDefault="00706C4F" w:rsidP="00DC3CA5">
      <w:pPr>
        <w:spacing w:after="120"/>
      </w:pPr>
      <w:r>
        <w:t>-</w:t>
      </w:r>
      <w:r>
        <w:tab/>
        <w:t>Huller og andre ujævnheder spartles inden montering af gulvet.</w:t>
      </w:r>
    </w:p>
    <w:p w14:paraId="68A61647" w14:textId="77777777" w:rsidR="00706C4F" w:rsidRDefault="00706C4F" w:rsidP="00DC3CA5">
      <w:pPr>
        <w:spacing w:after="120"/>
        <w:ind w:left="1304" w:hanging="1304"/>
      </w:pPr>
      <w:r>
        <w:t>-</w:t>
      </w:r>
      <w:r>
        <w:tab/>
        <w:t xml:space="preserve">Gulvet er egnet til gulvvarme i betongulv, forudsat at temperaturen af gulvet ikke overstiger 27 </w:t>
      </w:r>
      <w:r w:rsidR="005F0273">
        <w:t>°</w:t>
      </w:r>
      <w:r>
        <w:t>C på noget tidspunkt</w:t>
      </w:r>
    </w:p>
    <w:p w14:paraId="46B18A65" w14:textId="77777777" w:rsidR="00706C4F" w:rsidRDefault="00706C4F" w:rsidP="00DC3CA5">
      <w:pPr>
        <w:spacing w:after="120"/>
      </w:pPr>
      <w:r>
        <w:t>-</w:t>
      </w:r>
      <w:r>
        <w:tab/>
        <w:t xml:space="preserve">Ny beton skal være tørt og fuldstændig </w:t>
      </w:r>
      <w:proofErr w:type="spellStart"/>
      <w:r>
        <w:t>afhærdet</w:t>
      </w:r>
      <w:proofErr w:type="spellEnd"/>
      <w:r>
        <w:t>.</w:t>
      </w:r>
    </w:p>
    <w:p w14:paraId="24170E0C" w14:textId="77777777" w:rsidR="00706C4F" w:rsidRDefault="00706C4F" w:rsidP="00DC3CA5">
      <w:pPr>
        <w:spacing w:after="120"/>
      </w:pPr>
      <w:r>
        <w:t>-</w:t>
      </w:r>
      <w:r>
        <w:tab/>
        <w:t>Installatøren skal godkende undergulvet før montering.</w:t>
      </w:r>
    </w:p>
    <w:p w14:paraId="2382B588" w14:textId="77777777" w:rsidR="00064F6E" w:rsidRDefault="00064F6E" w:rsidP="00826D9E">
      <w:pPr>
        <w:spacing w:after="0"/>
      </w:pPr>
    </w:p>
    <w:p w14:paraId="687AEDB5" w14:textId="77777777" w:rsidR="00706C4F" w:rsidRDefault="00706C4F" w:rsidP="00826D9E">
      <w:pPr>
        <w:spacing w:after="0"/>
        <w:rPr>
          <w:b/>
        </w:rPr>
      </w:pPr>
      <w:r w:rsidRPr="0029232E">
        <w:rPr>
          <w:b/>
        </w:rPr>
        <w:t>Eksisterende gulvbelægninger</w:t>
      </w:r>
    </w:p>
    <w:p w14:paraId="4EFE27A6" w14:textId="3A89A64E" w:rsidR="00826D9E" w:rsidRDefault="00826D9E" w:rsidP="00826D9E">
      <w:pPr>
        <w:spacing w:after="0"/>
      </w:pPr>
      <w:r>
        <w:rPr>
          <w:i/>
        </w:rPr>
        <w:t xml:space="preserve">Meltex </w:t>
      </w:r>
      <w:r w:rsidR="009931DB">
        <w:rPr>
          <w:i/>
        </w:rPr>
        <w:t>akustikgulv uden klik</w:t>
      </w:r>
      <w:r>
        <w:rPr>
          <w:i/>
        </w:rPr>
        <w:t xml:space="preserve"> </w:t>
      </w:r>
      <w:r>
        <w:t>kan installeres på</w:t>
      </w:r>
    </w:p>
    <w:p w14:paraId="0743DE8E" w14:textId="77777777" w:rsidR="00826D9E" w:rsidRPr="00826D9E" w:rsidRDefault="00826D9E" w:rsidP="00826D9E">
      <w:pPr>
        <w:spacing w:after="0"/>
      </w:pPr>
    </w:p>
    <w:p w14:paraId="51BD997E" w14:textId="77777777" w:rsidR="00706C4F" w:rsidRDefault="00706C4F" w:rsidP="00DC3CA5">
      <w:pPr>
        <w:spacing w:after="120"/>
        <w:ind w:left="1304" w:hanging="1304"/>
      </w:pPr>
      <w:r>
        <w:t>-</w:t>
      </w:r>
      <w:r>
        <w:tab/>
      </w:r>
      <w:r w:rsidR="00826D9E">
        <w:t>D</w:t>
      </w:r>
      <w:r>
        <w:t xml:space="preserve">e fleste eksisterende hårde gulvbelægninger, forudsat at overfladen er </w:t>
      </w:r>
      <w:r w:rsidR="00E63A05">
        <w:t>jævn, ren og fri for snavs.</w:t>
      </w:r>
      <w:r w:rsidR="00350541">
        <w:t xml:space="preserve"> </w:t>
      </w:r>
    </w:p>
    <w:p w14:paraId="71B6618B" w14:textId="77777777" w:rsidR="00350541" w:rsidRDefault="00350541" w:rsidP="00DC3CA5">
      <w:pPr>
        <w:spacing w:after="120"/>
        <w:ind w:left="1304" w:hanging="1304"/>
      </w:pPr>
      <w:r>
        <w:t>-</w:t>
      </w:r>
      <w:r>
        <w:tab/>
        <w:t>Egnet betongulve</w:t>
      </w:r>
    </w:p>
    <w:p w14:paraId="7CC90B7A" w14:textId="77777777" w:rsidR="005738D1" w:rsidRDefault="00706C4F" w:rsidP="00DC3CA5">
      <w:pPr>
        <w:spacing w:after="120"/>
        <w:ind w:left="1304" w:hanging="1304"/>
      </w:pPr>
      <w:r>
        <w:t>-</w:t>
      </w:r>
      <w:r>
        <w:tab/>
        <w:t>Keramiske fliser bør spartles i fugerne, så det giver en</w:t>
      </w:r>
      <w:r w:rsidR="009548A3">
        <w:t xml:space="preserve"> </w:t>
      </w:r>
      <w:r>
        <w:t xml:space="preserve">jævn </w:t>
      </w:r>
      <w:r w:rsidR="00CC0D96">
        <w:t xml:space="preserve">og ren </w:t>
      </w:r>
      <w:r>
        <w:t>overflade</w:t>
      </w:r>
      <w:r w:rsidR="00CC0D96">
        <w:t xml:space="preserve"> fri for smuds eller lignende.</w:t>
      </w:r>
    </w:p>
    <w:p w14:paraId="47CA3C6F" w14:textId="77777777" w:rsidR="00350541" w:rsidRDefault="00350541" w:rsidP="00DC3CA5">
      <w:pPr>
        <w:spacing w:after="120"/>
        <w:ind w:left="1304" w:hanging="1304"/>
      </w:pPr>
      <w:r>
        <w:t>-</w:t>
      </w:r>
      <w:r>
        <w:tab/>
      </w:r>
      <w:r w:rsidR="00AF7736">
        <w:t xml:space="preserve">Installeret </w:t>
      </w:r>
      <w:r w:rsidR="00A45866">
        <w:t xml:space="preserve">gulvvarmesystem forudsat at temperatuen ikke overstiger 27 </w:t>
      </w:r>
      <w:r w:rsidR="005738D1">
        <w:t>°</w:t>
      </w:r>
      <w:r w:rsidR="00A45866">
        <w:t>C</w:t>
      </w:r>
      <w:r w:rsidR="005738D1">
        <w:t>. Systemet skal være tændt i minimum 3 uger før lægning af gulvet. 48 timer før lægning af gulvet skal temperaturen sænkes til 18 °C og efter installationen må temperaturen øges gradvist med max. 3 °C indtil den ønsket temperatur er opnået.</w:t>
      </w:r>
    </w:p>
    <w:p w14:paraId="347D4491" w14:textId="2FA57F35" w:rsidR="00706C4F" w:rsidRDefault="00706C4F" w:rsidP="00DC3CA5">
      <w:pPr>
        <w:spacing w:after="120"/>
        <w:ind w:left="1304" w:hanging="1304"/>
      </w:pPr>
      <w:r>
        <w:t>-</w:t>
      </w:r>
      <w:r>
        <w:tab/>
        <w:t>Bløde underlag og tekstile belægninger er</w:t>
      </w:r>
      <w:r w:rsidRPr="00F425A5">
        <w:rPr>
          <w:b/>
        </w:rPr>
        <w:t xml:space="preserve"> IKKE</w:t>
      </w:r>
      <w:r>
        <w:t xml:space="preserve"> egnet som undergulv. Rester af latex bagsider </w:t>
      </w:r>
      <w:r w:rsidR="00E63A05">
        <w:t xml:space="preserve">og limrester </w:t>
      </w:r>
      <w:r>
        <w:t>skal fjernes.</w:t>
      </w:r>
    </w:p>
    <w:p w14:paraId="7B0DD6C9" w14:textId="5CF5E89C" w:rsidR="009931DB" w:rsidRDefault="009931DB" w:rsidP="00DC3CA5">
      <w:pPr>
        <w:spacing w:after="120"/>
        <w:ind w:left="1304" w:hanging="1304"/>
      </w:pPr>
    </w:p>
    <w:p w14:paraId="7B38CBE3" w14:textId="77777777" w:rsidR="002159C4" w:rsidRDefault="002159C4" w:rsidP="00DC3CA5">
      <w:pPr>
        <w:spacing w:after="120"/>
        <w:ind w:left="1304" w:hanging="1304"/>
      </w:pPr>
    </w:p>
    <w:p w14:paraId="60E991CB" w14:textId="77777777" w:rsidR="009931DB" w:rsidRDefault="009931DB" w:rsidP="00DC3CA5">
      <w:pPr>
        <w:spacing w:after="120"/>
        <w:ind w:left="1304" w:hanging="1304"/>
      </w:pPr>
    </w:p>
    <w:p w14:paraId="44BC4B23" w14:textId="77777777" w:rsidR="00036274" w:rsidRDefault="00036274" w:rsidP="00706C4F"/>
    <w:p w14:paraId="069B5D1A" w14:textId="77777777" w:rsidR="00706C4F" w:rsidRDefault="00706C4F" w:rsidP="00826D9E">
      <w:pPr>
        <w:spacing w:after="0"/>
        <w:rPr>
          <w:b/>
        </w:rPr>
      </w:pPr>
      <w:r w:rsidRPr="0029232E">
        <w:rPr>
          <w:b/>
        </w:rPr>
        <w:lastRenderedPageBreak/>
        <w:t>Montering</w:t>
      </w:r>
    </w:p>
    <w:p w14:paraId="114F6AB1" w14:textId="72711EEA" w:rsidR="00826D9E" w:rsidRDefault="00706C4F" w:rsidP="00826D9E">
      <w:pPr>
        <w:spacing w:after="0"/>
        <w:ind w:left="1304" w:hanging="1304"/>
      </w:pPr>
      <w:r w:rsidRPr="00826D9E">
        <w:rPr>
          <w:i/>
        </w:rPr>
        <w:t xml:space="preserve">Meltex </w:t>
      </w:r>
      <w:r w:rsidR="009931DB">
        <w:rPr>
          <w:i/>
        </w:rPr>
        <w:t>akustikgulv uden klik skal</w:t>
      </w:r>
      <w:r>
        <w:t xml:space="preserve"> </w:t>
      </w:r>
    </w:p>
    <w:p w14:paraId="2EBCBD47" w14:textId="77777777" w:rsidR="0068616F" w:rsidRDefault="0068616F" w:rsidP="00826D9E">
      <w:pPr>
        <w:spacing w:after="0"/>
        <w:ind w:left="1304" w:hanging="1304"/>
      </w:pPr>
    </w:p>
    <w:p w14:paraId="19B61062" w14:textId="77777777" w:rsidR="00706C4F" w:rsidRDefault="00826D9E" w:rsidP="00826D9E">
      <w:pPr>
        <w:spacing w:after="0"/>
        <w:ind w:left="1304" w:hanging="1304"/>
      </w:pPr>
      <w:r>
        <w:t xml:space="preserve">- </w:t>
      </w:r>
      <w:r>
        <w:tab/>
        <w:t>A</w:t>
      </w:r>
      <w:r w:rsidR="00706C4F">
        <w:t>kklimatiseres i 48 timer i de rum, hvor gulvet skal installeres.</w:t>
      </w:r>
      <w:r w:rsidR="007C350F">
        <w:t xml:space="preserve"> Boksene skal forblive uåbnet.</w:t>
      </w:r>
      <w:r w:rsidR="00706C4F">
        <w:t xml:space="preserve"> Gulvet må </w:t>
      </w:r>
      <w:r w:rsidR="00E63A05">
        <w:t>ikke</w:t>
      </w:r>
      <w:r w:rsidR="00706C4F">
        <w:t xml:space="preserve"> </w:t>
      </w:r>
      <w:r w:rsidR="00E63A05">
        <w:t>monteres</w:t>
      </w:r>
      <w:r w:rsidR="00706C4F">
        <w:t xml:space="preserve"> udendørs.</w:t>
      </w:r>
    </w:p>
    <w:p w14:paraId="789F2CEE" w14:textId="77777777" w:rsidR="00706C4F" w:rsidRDefault="00706C4F" w:rsidP="00DC3CA5">
      <w:pPr>
        <w:spacing w:after="120"/>
      </w:pPr>
      <w:r>
        <w:t>-</w:t>
      </w:r>
      <w:r>
        <w:tab/>
        <w:t>Monteres i temperaturer mellem 1</w:t>
      </w:r>
      <w:r w:rsidR="00C82FA9">
        <w:t>9</w:t>
      </w:r>
      <w:r>
        <w:t xml:space="preserve"> – 2</w:t>
      </w:r>
      <w:r w:rsidR="00C82FA9">
        <w:t>9</w:t>
      </w:r>
      <w:r>
        <w:t xml:space="preserve"> </w:t>
      </w:r>
      <w:r w:rsidR="005F0273">
        <w:t>°</w:t>
      </w:r>
      <w:r>
        <w:t>C.</w:t>
      </w:r>
    </w:p>
    <w:p w14:paraId="0D8BA28C" w14:textId="71A9B0E1" w:rsidR="0068616F" w:rsidRDefault="0068616F" w:rsidP="00DC3CA5">
      <w:pPr>
        <w:spacing w:after="120"/>
      </w:pPr>
      <w:r>
        <w:t>-</w:t>
      </w:r>
      <w:r>
        <w:tab/>
      </w:r>
      <w:r w:rsidR="002159C4">
        <w:t xml:space="preserve">Vi anbefaler fuldlimning med </w:t>
      </w:r>
      <w:proofErr w:type="spellStart"/>
      <w:proofErr w:type="gramStart"/>
      <w:r w:rsidR="002159C4" w:rsidRPr="002159C4">
        <w:rPr>
          <w:b/>
        </w:rPr>
        <w:t>Ardex</w:t>
      </w:r>
      <w:proofErr w:type="spellEnd"/>
      <w:r w:rsidR="002159C4" w:rsidRPr="002159C4">
        <w:rPr>
          <w:b/>
        </w:rPr>
        <w:t xml:space="preserve">  AF165</w:t>
      </w:r>
      <w:proofErr w:type="gramEnd"/>
      <w:r w:rsidR="002159C4">
        <w:t xml:space="preserve"> til dette produkt.</w:t>
      </w:r>
    </w:p>
    <w:p w14:paraId="40E7808B" w14:textId="77777777" w:rsidR="00706C4F" w:rsidRDefault="00706C4F" w:rsidP="00DC3CA5">
      <w:pPr>
        <w:spacing w:after="120"/>
      </w:pPr>
      <w:r>
        <w:t>-</w:t>
      </w:r>
      <w:r>
        <w:tab/>
        <w:t>Må kun installeres på rengjorte</w:t>
      </w:r>
      <w:r w:rsidR="00E63A05">
        <w:t xml:space="preserve"> og jævne u</w:t>
      </w:r>
      <w:r>
        <w:t>ndergulve.</w:t>
      </w:r>
    </w:p>
    <w:p w14:paraId="0C3B2A5E" w14:textId="77777777" w:rsidR="008A52DF" w:rsidRDefault="008A52DF" w:rsidP="00DC3CA5">
      <w:pPr>
        <w:spacing w:after="120"/>
        <w:ind w:left="1304" w:hanging="1304"/>
      </w:pPr>
      <w:r>
        <w:t>-</w:t>
      </w:r>
      <w:r>
        <w:tab/>
        <w:t>Check omhyggeligt at varenummer/dessinnummer og produktionsnummer stemmer overens.</w:t>
      </w:r>
    </w:p>
    <w:p w14:paraId="54D511C4" w14:textId="77777777" w:rsidR="008A52DF" w:rsidRDefault="008A52DF" w:rsidP="00DC3CA5">
      <w:pPr>
        <w:spacing w:after="120"/>
      </w:pPr>
      <w:r>
        <w:t>-</w:t>
      </w:r>
      <w:r>
        <w:tab/>
        <w:t>Yderligere check at rigeligt er købt ind for at fuldføre opgaven.</w:t>
      </w:r>
    </w:p>
    <w:p w14:paraId="0D178032" w14:textId="77777777" w:rsidR="00EB0656" w:rsidRDefault="00706C4F" w:rsidP="00DC3CA5">
      <w:pPr>
        <w:spacing w:after="120"/>
        <w:ind w:left="1304" w:hanging="1304"/>
      </w:pPr>
      <w:r>
        <w:t>-</w:t>
      </w:r>
      <w:r>
        <w:tab/>
        <w:t>Under installationen skal flere pakker blandes, for at minimere skygge virkninger og give større variation på gulvet.</w:t>
      </w:r>
    </w:p>
    <w:p w14:paraId="599DB888" w14:textId="77777777" w:rsidR="0009699F" w:rsidRDefault="0009699F" w:rsidP="000F6B37">
      <w:pPr>
        <w:ind w:left="1304" w:hanging="1304"/>
        <w:jc w:val="center"/>
      </w:pPr>
    </w:p>
    <w:p w14:paraId="12BD265B" w14:textId="77777777" w:rsidR="00706C4F" w:rsidRPr="0029232E" w:rsidRDefault="00706C4F" w:rsidP="00706C4F">
      <w:pPr>
        <w:rPr>
          <w:b/>
        </w:rPr>
      </w:pPr>
      <w:r w:rsidRPr="0029232E">
        <w:rPr>
          <w:b/>
        </w:rPr>
        <w:t>Monteringsvejledning</w:t>
      </w:r>
    </w:p>
    <w:p w14:paraId="7D752894" w14:textId="77777777" w:rsidR="00706C4F" w:rsidRDefault="00706C4F" w:rsidP="00DC3CA5">
      <w:pPr>
        <w:spacing w:after="120"/>
      </w:pPr>
      <w:r>
        <w:t>-</w:t>
      </w:r>
      <w:r>
        <w:tab/>
      </w:r>
      <w:r w:rsidR="006425A3">
        <w:t>Plankerne lægges i rummets længderetning.</w:t>
      </w:r>
    </w:p>
    <w:p w14:paraId="12A2A676" w14:textId="77777777" w:rsidR="00190668" w:rsidRDefault="00190668" w:rsidP="00DC3CA5">
      <w:pPr>
        <w:spacing w:after="120"/>
        <w:ind w:left="1304" w:hanging="1304"/>
      </w:pPr>
      <w:r>
        <w:t>-</w:t>
      </w:r>
      <w:r>
        <w:tab/>
      </w:r>
      <w:r w:rsidR="005040C0">
        <w:t>Start den næste række. Plankerne bør lægges i vilkårlig rækkeføl</w:t>
      </w:r>
      <w:r w:rsidR="00177281">
        <w:t xml:space="preserve">ge og </w:t>
      </w:r>
      <w:proofErr w:type="spellStart"/>
      <w:r w:rsidR="00177281">
        <w:t>endesamlingerne</w:t>
      </w:r>
      <w:proofErr w:type="spellEnd"/>
      <w:r w:rsidR="00177281">
        <w:t xml:space="preserve"> minimum 20</w:t>
      </w:r>
      <w:r w:rsidR="005040C0">
        <w:t xml:space="preserve"> cm fra hinanden.</w:t>
      </w:r>
    </w:p>
    <w:p w14:paraId="04D8B78A" w14:textId="77777777" w:rsidR="0009699F" w:rsidRDefault="0009699F" w:rsidP="00DC3CA5">
      <w:pPr>
        <w:spacing w:after="120"/>
        <w:ind w:left="1304" w:hanging="1304"/>
      </w:pPr>
      <w:r>
        <w:t>-</w:t>
      </w:r>
      <w:r>
        <w:tab/>
        <w:t>Ved tilpasning omkring døre og andre ting, lav først mønstret på et stykke pap og derefter tilpas gulvet efter.</w:t>
      </w:r>
    </w:p>
    <w:p w14:paraId="0905E53B" w14:textId="77777777" w:rsidR="0009699F" w:rsidRDefault="0009699F" w:rsidP="0029232E">
      <w:pPr>
        <w:ind w:left="1304" w:hanging="1304"/>
      </w:pPr>
    </w:p>
    <w:p w14:paraId="4237AF79" w14:textId="77777777" w:rsidR="00235C68" w:rsidRDefault="00EB0656" w:rsidP="00EB0656">
      <w:pPr>
        <w:jc w:val="center"/>
      </w:pPr>
      <w:r>
        <w:rPr>
          <w:noProof/>
          <w:lang w:eastAsia="da-DK"/>
        </w:rPr>
        <w:drawing>
          <wp:inline distT="0" distB="0" distL="0" distR="0" wp14:anchorId="46CA7F48" wp14:editId="6181C6EB">
            <wp:extent cx="4981575" cy="228637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69" t="48555" r="22028" b="13845"/>
                    <a:stretch/>
                  </pic:blipFill>
                  <pic:spPr bwMode="auto">
                    <a:xfrm>
                      <a:off x="0" y="0"/>
                      <a:ext cx="4981575" cy="2286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380C8" w14:textId="77777777" w:rsidR="00DC3CA5" w:rsidRDefault="00DC3CA5" w:rsidP="001430DA">
      <w:pPr>
        <w:rPr>
          <w:b/>
        </w:rPr>
      </w:pPr>
    </w:p>
    <w:p w14:paraId="378071F7" w14:textId="77777777" w:rsidR="00DC3CA5" w:rsidRDefault="00DC3CA5" w:rsidP="001430DA">
      <w:pPr>
        <w:rPr>
          <w:b/>
        </w:rPr>
      </w:pPr>
    </w:p>
    <w:p w14:paraId="55A0ED91" w14:textId="77777777" w:rsidR="00DC3CA5" w:rsidRDefault="00DC3CA5" w:rsidP="001430DA">
      <w:pPr>
        <w:rPr>
          <w:b/>
        </w:rPr>
      </w:pPr>
    </w:p>
    <w:p w14:paraId="6BD6688F" w14:textId="77777777" w:rsidR="00DC3CA5" w:rsidRDefault="00DC3CA5" w:rsidP="001430DA">
      <w:pPr>
        <w:rPr>
          <w:b/>
        </w:rPr>
      </w:pPr>
      <w:bookmarkStart w:id="0" w:name="_GoBack"/>
      <w:bookmarkEnd w:id="0"/>
    </w:p>
    <w:sectPr w:rsidR="00DC3C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22"/>
    <w:multiLevelType w:val="hybridMultilevel"/>
    <w:tmpl w:val="C03C5C14"/>
    <w:lvl w:ilvl="0" w:tplc="93D4B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67AFD"/>
    <w:multiLevelType w:val="hybridMultilevel"/>
    <w:tmpl w:val="1B46BE18"/>
    <w:lvl w:ilvl="0" w:tplc="9DAEA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63FB"/>
    <w:multiLevelType w:val="hybridMultilevel"/>
    <w:tmpl w:val="27787B4A"/>
    <w:lvl w:ilvl="0" w:tplc="1E027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20F0B"/>
    <w:multiLevelType w:val="hybridMultilevel"/>
    <w:tmpl w:val="A8506E80"/>
    <w:lvl w:ilvl="0" w:tplc="894EF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F"/>
    <w:rsid w:val="00036274"/>
    <w:rsid w:val="00041128"/>
    <w:rsid w:val="00064F6E"/>
    <w:rsid w:val="000715DC"/>
    <w:rsid w:val="0009699F"/>
    <w:rsid w:val="000C0AAD"/>
    <w:rsid w:val="000F6B37"/>
    <w:rsid w:val="001430DA"/>
    <w:rsid w:val="00165E73"/>
    <w:rsid w:val="00177281"/>
    <w:rsid w:val="00190668"/>
    <w:rsid w:val="001B0A05"/>
    <w:rsid w:val="001E1A11"/>
    <w:rsid w:val="002159C4"/>
    <w:rsid w:val="00233685"/>
    <w:rsid w:val="00235C68"/>
    <w:rsid w:val="0027064E"/>
    <w:rsid w:val="0029232E"/>
    <w:rsid w:val="00295F90"/>
    <w:rsid w:val="00315C5E"/>
    <w:rsid w:val="00350541"/>
    <w:rsid w:val="00374BFC"/>
    <w:rsid w:val="0046152B"/>
    <w:rsid w:val="004661FF"/>
    <w:rsid w:val="004C0EFD"/>
    <w:rsid w:val="005040C0"/>
    <w:rsid w:val="0051530A"/>
    <w:rsid w:val="00533E31"/>
    <w:rsid w:val="00543B7D"/>
    <w:rsid w:val="005738D1"/>
    <w:rsid w:val="005E028E"/>
    <w:rsid w:val="005F0273"/>
    <w:rsid w:val="006165FC"/>
    <w:rsid w:val="006425A3"/>
    <w:rsid w:val="0068616F"/>
    <w:rsid w:val="00706C4F"/>
    <w:rsid w:val="007C350F"/>
    <w:rsid w:val="008110F7"/>
    <w:rsid w:val="00826D9E"/>
    <w:rsid w:val="00855695"/>
    <w:rsid w:val="0087448A"/>
    <w:rsid w:val="008A52DF"/>
    <w:rsid w:val="008B255B"/>
    <w:rsid w:val="0092646D"/>
    <w:rsid w:val="00952AAE"/>
    <w:rsid w:val="009548A3"/>
    <w:rsid w:val="009931DB"/>
    <w:rsid w:val="00993691"/>
    <w:rsid w:val="009A5F83"/>
    <w:rsid w:val="009C6474"/>
    <w:rsid w:val="009F7B91"/>
    <w:rsid w:val="00A45866"/>
    <w:rsid w:val="00AF7736"/>
    <w:rsid w:val="00B46328"/>
    <w:rsid w:val="00C82FA9"/>
    <w:rsid w:val="00CC0D96"/>
    <w:rsid w:val="00DC3CA5"/>
    <w:rsid w:val="00E27428"/>
    <w:rsid w:val="00E27BC9"/>
    <w:rsid w:val="00E63A05"/>
    <w:rsid w:val="00E75FA1"/>
    <w:rsid w:val="00EB0656"/>
    <w:rsid w:val="00F35E47"/>
    <w:rsid w:val="00F425A5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A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3E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6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3E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7289-724D-4DA4-AEFC-BE20DDAB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323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25</cp:revision>
  <cp:lastPrinted>2018-09-14T06:40:00Z</cp:lastPrinted>
  <dcterms:created xsi:type="dcterms:W3CDTF">2018-01-29T08:51:00Z</dcterms:created>
  <dcterms:modified xsi:type="dcterms:W3CDTF">2020-03-09T11:12:00Z</dcterms:modified>
</cp:coreProperties>
</file>