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1FE0" w14:textId="33D4FC0D" w:rsidR="00B22FE3" w:rsidRPr="00E5245D" w:rsidRDefault="00236B47" w:rsidP="00E17808">
      <w:pPr>
        <w:pStyle w:val="Titel"/>
        <w:jc w:val="center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395EAFD1" wp14:editId="57921744">
            <wp:extent cx="4133386" cy="1219200"/>
            <wp:effectExtent l="0" t="0" r="63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ltex-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743" cy="122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8142" w14:textId="7A0C5C90" w:rsidR="00B22FE3" w:rsidRPr="00E5245D" w:rsidRDefault="00B22FE3">
      <w:pPr>
        <w:pStyle w:val="Undertitel"/>
        <w:rPr>
          <w:lang w:val="da-DK"/>
        </w:rPr>
      </w:pPr>
    </w:p>
    <w:p w14:paraId="3C309340" w14:textId="01A59EA0" w:rsidR="00B22FE3" w:rsidRPr="00E5245D" w:rsidRDefault="00B24D9C" w:rsidP="004E2FBD">
      <w:pPr>
        <w:pStyle w:val="Overskrift1"/>
        <w:rPr>
          <w:lang w:val="da-DK"/>
        </w:rPr>
      </w:pPr>
      <w:r w:rsidRPr="004E2FBD">
        <w:rPr>
          <w:noProof/>
          <w:color w:val="FF0000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6192" behindDoc="0" locked="0" layoutInCell="1" allowOverlap="0" wp14:anchorId="6C7EE671" wp14:editId="5D262937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2240280" cy="5029200"/>
                <wp:effectExtent l="0" t="0" r="26670" b="19050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029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518"/>
                            </w:tblGrid>
                            <w:tr w:rsidR="00B24D9C" w:rsidRPr="00125486" w14:paraId="05FC4345" w14:textId="77777777" w:rsidTr="00887AA4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FF000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A5BFCC2" w14:textId="68BF203F" w:rsidR="00891733" w:rsidRPr="00E5245D" w:rsidRDefault="005F585E" w:rsidP="005F585E">
                                  <w:pPr>
                                    <w:pStyle w:val="Bloktekst"/>
                                    <w:ind w:left="648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 xml:space="preserve">Kom ned til Meltex A/S og tilmeld dig et kursus eller certificering hos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Ardex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da-DK"/>
                                    </w:rPr>
                                    <w:t>. Gulvpartneren er en medlemsklub, der henvender sig til gulvlæggere og giver dig eller dine folk mulighed for efteruddannelse.</w:t>
                                  </w:r>
                                </w:p>
                              </w:tc>
                            </w:tr>
                            <w:tr w:rsidR="00B24D9C" w:rsidRPr="00125486" w14:paraId="4C94F6E2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9AD68A9" w14:textId="77777777"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14:paraId="0DA77E95" w14:textId="77777777" w:rsidTr="007F1F24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shd w:val="clear" w:color="auto" w:fill="FFFFFF" w:themeFill="background1"/>
                                </w:tcPr>
                                <w:p w14:paraId="09D00DA1" w14:textId="70EC6E6D" w:rsidR="00B24D9C" w:rsidRDefault="002B536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5535B2" wp14:editId="14F9CF4C">
                                        <wp:extent cx="2233930" cy="478155"/>
                                        <wp:effectExtent l="0" t="0" r="0" b="0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478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BEE2ACE" w14:textId="7C4EA483" w:rsidR="004E2FBD" w:rsidRPr="004E2FBD" w:rsidRDefault="004E2FBD" w:rsidP="004E2FBD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E67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0;margin-top:.6pt;width:176.4pt;height:396pt;z-index:251656192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" o:allowoverlap="f" filled="f" strokecolor="#612010 [1605]" strokeweight="1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518"/>
                      </w:tblGrid>
                      <w:tr w:rsidR="00B24D9C" w:rsidRPr="00125486" w14:paraId="05FC4345" w14:textId="77777777" w:rsidTr="00887AA4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FF000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A5BFCC2" w14:textId="68BF203F" w:rsidR="00891733" w:rsidRPr="00E5245D" w:rsidRDefault="005F585E" w:rsidP="005F585E">
                            <w:pPr>
                              <w:pStyle w:val="Bloktekst"/>
                              <w:ind w:left="648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 xml:space="preserve">Kom ned til Meltex A/S og tilmeld dig et kursus eller certificering hos </w:t>
                            </w:r>
                            <w:proofErr w:type="spellStart"/>
                            <w:r>
                              <w:rPr>
                                <w:b/>
                                <w:lang w:val="da-DK"/>
                              </w:rPr>
                              <w:t>Ardex</w:t>
                            </w:r>
                            <w:proofErr w:type="spellEnd"/>
                            <w:r>
                              <w:rPr>
                                <w:b/>
                                <w:lang w:val="da-DK"/>
                              </w:rPr>
                              <w:t>. Gulvpartneren er en medlemsklub, der henvender sig til gulvlæggere og giver dig eller dine folk mulighed for efteruddannelse.</w:t>
                            </w:r>
                          </w:p>
                        </w:tc>
                      </w:tr>
                      <w:tr w:rsidR="00B24D9C" w:rsidRPr="00125486" w14:paraId="4C94F6E2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9AD68A9" w14:textId="77777777"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14:paraId="0DA77E95" w14:textId="77777777" w:rsidTr="007F1F24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shd w:val="clear" w:color="auto" w:fill="FFFFFF" w:themeFill="background1"/>
                          </w:tcPr>
                          <w:p w14:paraId="09D00DA1" w14:textId="70EC6E6D" w:rsidR="00B24D9C" w:rsidRDefault="002B53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535B2" wp14:editId="14F9CF4C">
                                  <wp:extent cx="2233930" cy="47815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BEE2ACE" w14:textId="7C4EA483" w:rsidR="004E2FBD" w:rsidRPr="004E2FBD" w:rsidRDefault="004E2FBD" w:rsidP="004E2FBD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365">
        <w:rPr>
          <w:color w:val="FF0000"/>
          <w:lang w:val="da-DK"/>
        </w:rPr>
        <w:t>Det nye katalog…</w:t>
      </w:r>
    </w:p>
    <w:p w14:paraId="1407270F" w14:textId="68E15FD1" w:rsidR="00846B08" w:rsidRDefault="002B5365" w:rsidP="00887AA4">
      <w:pPr>
        <w:spacing w:after="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 xml:space="preserve">Det nye katalog for 2020 er under udarbejdelse og vil komme i din postkasse i </w:t>
      </w:r>
      <w:r w:rsidR="00537E5B">
        <w:rPr>
          <w:rFonts w:ascii="Georgia" w:hAnsi="Georgia"/>
          <w:color w:val="404040"/>
          <w:lang w:val="da-DK"/>
        </w:rPr>
        <w:t>den nærmeste fremtid</w:t>
      </w:r>
    </w:p>
    <w:p w14:paraId="540E0F8C" w14:textId="6A4AD0D9" w:rsidR="004E2FBD" w:rsidRPr="00C8530B" w:rsidRDefault="002B5365" w:rsidP="00C8530B">
      <w:pPr>
        <w:pStyle w:val="Overskrift1"/>
        <w:rPr>
          <w:color w:val="FF0000"/>
          <w:lang w:val="da-DK"/>
        </w:rPr>
      </w:pPr>
      <w:r>
        <w:rPr>
          <w:color w:val="FF0000"/>
          <w:lang w:val="da-DK"/>
        </w:rPr>
        <w:t>Spændende nyheder</w:t>
      </w:r>
      <w:r w:rsidR="00A7707E">
        <w:rPr>
          <w:color w:val="FF0000"/>
          <w:lang w:val="da-DK"/>
        </w:rPr>
        <w:t>…</w:t>
      </w:r>
    </w:p>
    <w:p w14:paraId="5E42AE91" w14:textId="60E5F90F" w:rsidR="00891733" w:rsidRPr="00891733" w:rsidRDefault="002B5365" w:rsidP="00891733">
      <w:pPr>
        <w:rPr>
          <w:lang w:val="da-DK"/>
        </w:rPr>
      </w:pPr>
      <w:r>
        <w:rPr>
          <w:lang w:val="da-DK"/>
        </w:rPr>
        <w:t xml:space="preserve">Hos </w:t>
      </w:r>
      <w:r w:rsidR="00891733" w:rsidRPr="00891733">
        <w:rPr>
          <w:lang w:val="da-DK"/>
        </w:rPr>
        <w:t>Meltex A/S</w:t>
      </w:r>
      <w:r>
        <w:rPr>
          <w:lang w:val="da-DK"/>
        </w:rPr>
        <w:t xml:space="preserve"> </w:t>
      </w:r>
      <w:r w:rsidR="00891733" w:rsidRPr="00891733">
        <w:rPr>
          <w:lang w:val="da-DK"/>
        </w:rPr>
        <w:t>vil</w:t>
      </w:r>
      <w:r>
        <w:rPr>
          <w:lang w:val="da-DK"/>
        </w:rPr>
        <w:t xml:space="preserve"> vi i foråret kunne præsentere</w:t>
      </w:r>
      <w:r w:rsidR="009F5829">
        <w:rPr>
          <w:lang w:val="da-DK"/>
        </w:rPr>
        <w:t xml:space="preserve"> det velrenommeret og velkendte mærke</w:t>
      </w:r>
      <w:r>
        <w:rPr>
          <w:lang w:val="da-DK"/>
        </w:rPr>
        <w:t xml:space="preserve"> ARDEX som vores nye leverandør af spartelmasse og lim</w:t>
      </w:r>
      <w:r w:rsidR="00537E5B">
        <w:rPr>
          <w:lang w:val="da-DK"/>
        </w:rPr>
        <w:t>e</w:t>
      </w:r>
      <w:r>
        <w:rPr>
          <w:lang w:val="da-DK"/>
        </w:rPr>
        <w:t>.</w:t>
      </w:r>
      <w:r w:rsidR="000D3317">
        <w:rPr>
          <w:lang w:val="da-DK"/>
        </w:rPr>
        <w:t xml:space="preserve"> </w:t>
      </w:r>
      <w:r w:rsidR="00033068">
        <w:rPr>
          <w:lang w:val="da-DK"/>
        </w:rPr>
        <w:t>Vi vil lagerføre et udpluk af deres mest brugte produkter til både store og små opgaver</w:t>
      </w:r>
      <w:r w:rsidR="00537E5B">
        <w:rPr>
          <w:lang w:val="da-DK"/>
        </w:rPr>
        <w:t xml:space="preserve"> – skulle I have andre forespørgsler skal I være meget velkommen til at kontakte os.</w:t>
      </w:r>
    </w:p>
    <w:p w14:paraId="231CFB9C" w14:textId="44D497ED" w:rsidR="00E80078" w:rsidRDefault="00A7707E" w:rsidP="00531AF7">
      <w:pPr>
        <w:pStyle w:val="Overskrift1"/>
        <w:rPr>
          <w:color w:val="FF0000"/>
          <w:lang w:val="da-DK"/>
        </w:rPr>
      </w:pPr>
      <w:r>
        <w:rPr>
          <w:color w:val="FF0000"/>
          <w:lang w:val="da-DK"/>
        </w:rPr>
        <w:t xml:space="preserve">Gulvbelægning der </w:t>
      </w:r>
      <w:proofErr w:type="gramStart"/>
      <w:r>
        <w:rPr>
          <w:color w:val="FF0000"/>
          <w:lang w:val="da-DK"/>
        </w:rPr>
        <w:t>aldrig går</w:t>
      </w:r>
      <w:proofErr w:type="gramEnd"/>
      <w:r>
        <w:rPr>
          <w:color w:val="FF0000"/>
          <w:lang w:val="da-DK"/>
        </w:rPr>
        <w:t xml:space="preserve"> af mode…</w:t>
      </w:r>
    </w:p>
    <w:p w14:paraId="40DFC909" w14:textId="77777777" w:rsidR="00BF09C9" w:rsidRDefault="00A7707E" w:rsidP="00853DB2">
      <w:pPr>
        <w:rPr>
          <w:lang w:val="da-DK"/>
        </w:rPr>
      </w:pPr>
      <w:r>
        <w:rPr>
          <w:lang w:val="da-DK"/>
        </w:rPr>
        <w:t>I løbet af foråret vil Meltex A/S også kunne præsentere LINOLEUM i vores program</w:t>
      </w:r>
      <w:r w:rsidR="00537E5B">
        <w:rPr>
          <w:lang w:val="da-DK"/>
        </w:rPr>
        <w:t>.</w:t>
      </w:r>
      <w:r>
        <w:rPr>
          <w:lang w:val="da-DK"/>
        </w:rPr>
        <w:t xml:space="preserve"> Vi vil </w:t>
      </w:r>
      <w:r w:rsidR="00537E5B">
        <w:rPr>
          <w:lang w:val="da-DK"/>
        </w:rPr>
        <w:t>fra vores lager i Karlslunde lagerfører</w:t>
      </w:r>
      <w:r>
        <w:rPr>
          <w:lang w:val="da-DK"/>
        </w:rPr>
        <w:t xml:space="preserve"> 10 </w:t>
      </w:r>
      <w:r w:rsidR="00537E5B">
        <w:rPr>
          <w:lang w:val="da-DK"/>
        </w:rPr>
        <w:t xml:space="preserve">af de mest </w:t>
      </w:r>
      <w:r>
        <w:rPr>
          <w:lang w:val="da-DK"/>
        </w:rPr>
        <w:t>populære farver</w:t>
      </w:r>
      <w:r w:rsidR="00537E5B">
        <w:rPr>
          <w:lang w:val="da-DK"/>
        </w:rPr>
        <w:t xml:space="preserve"> fra </w:t>
      </w:r>
      <w:proofErr w:type="spellStart"/>
      <w:r w:rsidR="00537E5B">
        <w:rPr>
          <w:lang w:val="da-DK"/>
        </w:rPr>
        <w:t>Forbo</w:t>
      </w:r>
      <w:proofErr w:type="spellEnd"/>
      <w:r>
        <w:rPr>
          <w:lang w:val="da-DK"/>
        </w:rPr>
        <w:t xml:space="preserve">, som kan købes som både ruller og </w:t>
      </w:r>
      <w:proofErr w:type="gramStart"/>
      <w:r>
        <w:rPr>
          <w:lang w:val="da-DK"/>
        </w:rPr>
        <w:t xml:space="preserve">cut </w:t>
      </w:r>
      <w:r w:rsidR="00537E5B">
        <w:rPr>
          <w:lang w:val="da-DK"/>
        </w:rPr>
        <w:t>.</w:t>
      </w:r>
      <w:proofErr w:type="gramEnd"/>
      <w:r w:rsidR="00537E5B">
        <w:rPr>
          <w:lang w:val="da-DK"/>
        </w:rPr>
        <w:t xml:space="preserve"> Yderligere vil vi også kunne skaffe DLW linoleum.</w:t>
      </w:r>
    </w:p>
    <w:p w14:paraId="6DBE6A09" w14:textId="2B15C3E1" w:rsidR="00853DB2" w:rsidRDefault="00853DB2" w:rsidP="00853DB2">
      <w:pPr>
        <w:rPr>
          <w:lang w:val="da-DK"/>
        </w:rPr>
      </w:pPr>
      <w:r>
        <w:rPr>
          <w:lang w:val="da-DK"/>
        </w:rPr>
        <w:t xml:space="preserve">For nærmere info </w:t>
      </w:r>
      <w:r w:rsidR="00125486">
        <w:rPr>
          <w:lang w:val="da-DK"/>
        </w:rPr>
        <w:t>k</w:t>
      </w:r>
      <w:r>
        <w:rPr>
          <w:lang w:val="da-DK"/>
        </w:rPr>
        <w:t xml:space="preserve">ontakt: </w:t>
      </w:r>
    </w:p>
    <w:p w14:paraId="2CA3387F" w14:textId="453697BC" w:rsidR="00BF09C9" w:rsidRDefault="00314D47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5C857EF4" wp14:editId="783D0918">
                <wp:simplePos x="0" y="0"/>
                <wp:positionH relativeFrom="margin">
                  <wp:posOffset>2638425</wp:posOffset>
                </wp:positionH>
                <wp:positionV relativeFrom="margin">
                  <wp:posOffset>7126605</wp:posOffset>
                </wp:positionV>
                <wp:extent cx="4143375" cy="1752600"/>
                <wp:effectExtent l="0" t="0" r="9525" b="0"/>
                <wp:wrapThrough wrapText="bothSides">
                  <wp:wrapPolygon edited="0">
                    <wp:start x="0" y="0"/>
                    <wp:lineTo x="0" y="21365"/>
                    <wp:lineTo x="21550" y="21365"/>
                    <wp:lineTo x="21550" y="0"/>
                    <wp:lineTo x="0" y="0"/>
                  </wp:wrapPolygon>
                </wp:wrapThrough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81FDE" w14:textId="164726D6" w:rsidR="00F13804" w:rsidRDefault="005F585E" w:rsidP="00B24D9C">
                            <w:pPr>
                              <w:pStyle w:val="Kontaktoverskrift"/>
                              <w:rPr>
                                <w:color w:val="FF0000"/>
                                <w:lang w:val="da-DK"/>
                              </w:rPr>
                            </w:pPr>
                            <w:r>
                              <w:rPr>
                                <w:color w:val="FF0000"/>
                                <w:lang w:val="da-DK"/>
                              </w:rPr>
                              <w:t>K</w:t>
                            </w:r>
                            <w:r w:rsidR="00E5245D" w:rsidRPr="00F375F2">
                              <w:rPr>
                                <w:color w:val="FF0000"/>
                                <w:lang w:val="da-DK"/>
                              </w:rPr>
                              <w:t>ontakt os</w:t>
                            </w:r>
                            <w:r w:rsidR="00F13804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color w:val="FF0000"/>
                                <w:lang w:val="da-DK"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Style w:val="Strk"/>
                              </w:rPr>
                              <w:alias w:val="Firma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rStyle w:val="Strk"/>
                              </w:rPr>
                            </w:sdtEndPr>
                            <w:sdtContent>
                              <w:p w14:paraId="7290FCAB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rStyle w:val="Strk"/>
                                    <w:lang w:val="da-DK"/>
                                  </w:rPr>
                                </w:pPr>
                                <w:r>
                                  <w:rPr>
                                    <w:rStyle w:val="Strk"/>
                                    <w:lang w:val="da-DK"/>
                                  </w:rPr>
                                  <w:t>Meltex A/S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da-DK"/>
                              </w:rPr>
                              <w:alias w:val="Firmaadresse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F3A2761" w14:textId="77777777" w:rsidR="00B24D9C" w:rsidRPr="008B5995" w:rsidRDefault="00F375F2" w:rsidP="00B24D9C">
                                <w:pPr>
                                  <w:pStyle w:val="Kontaktoplysninger"/>
                                  <w:rPr>
                                    <w:lang w:val="da-DK"/>
                                  </w:rPr>
                                </w:pPr>
                                <w:r w:rsidRPr="00145E04">
                                  <w:rPr>
                                    <w:lang w:val="da-DK"/>
                                  </w:rPr>
                                  <w:t>Motorgangen 12</w:t>
                                </w:r>
                              </w:p>
                            </w:sdtContent>
                          </w:sdt>
                          <w:p w14:paraId="35058670" w14:textId="31968E7D" w:rsidR="00B24D9C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r w:rsidRPr="00F375F2">
                              <w:rPr>
                                <w:lang w:val="da-DK"/>
                              </w:rPr>
                              <w:t>43998444</w:t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="0056257A">
                              <w:rPr>
                                <w:lang w:val="da-DK"/>
                              </w:rPr>
                              <w:tab/>
                            </w:r>
                            <w:r w:rsidRPr="00F375F2">
                              <w:rPr>
                                <w:lang w:val="da-DK"/>
                              </w:rPr>
                              <w:tab/>
                            </w:r>
                          </w:p>
                          <w:p w14:paraId="05F3ADBC" w14:textId="359C1C70" w:rsidR="00B24D9C" w:rsidRDefault="00125486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  <w:hyperlink r:id="rId11" w:history="1">
                              <w:r w:rsidR="00846B08" w:rsidRPr="00C66385">
                                <w:rPr>
                                  <w:rStyle w:val="Hyperlink"/>
                                  <w:lang w:val="da-DK"/>
                                </w:rPr>
                                <w:t>meltex@meltex.dk</w:t>
                              </w:r>
                            </w:hyperlink>
                          </w:p>
                          <w:p w14:paraId="5153FABA" w14:textId="77777777" w:rsidR="00846B08" w:rsidRDefault="00846B08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</w:p>
                          <w:p w14:paraId="705CAD4E" w14:textId="77777777" w:rsidR="00F375F2" w:rsidRPr="00F375F2" w:rsidRDefault="00F375F2" w:rsidP="00B24D9C">
                            <w:pPr>
                              <w:pStyle w:val="Kontaktoplysning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7EF4" id="Tekstfelt 6" o:spid="_x0000_s1027" type="#_x0000_t202" style="position:absolute;margin-left:207.75pt;margin-top:561.15pt;width:326.25pt;height:138pt;z-index:251657216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" o:allowoverlap="f" filled="f" stroked="f" strokeweight=".5pt">
                <v:textbox inset="0,0,0,0">
                  <w:txbxContent>
                    <w:p w14:paraId="68D81FDE" w14:textId="164726D6" w:rsidR="00F13804" w:rsidRDefault="005F585E" w:rsidP="00B24D9C">
                      <w:pPr>
                        <w:pStyle w:val="Kontaktoverskrift"/>
                        <w:rPr>
                          <w:color w:val="FF0000"/>
                          <w:lang w:val="da-DK"/>
                        </w:rPr>
                      </w:pPr>
                      <w:r>
                        <w:rPr>
                          <w:color w:val="FF0000"/>
                          <w:lang w:val="da-DK"/>
                        </w:rPr>
                        <w:t>K</w:t>
                      </w:r>
                      <w:r w:rsidR="00E5245D" w:rsidRPr="00F375F2">
                        <w:rPr>
                          <w:color w:val="FF0000"/>
                          <w:lang w:val="da-DK"/>
                        </w:rPr>
                        <w:t>ontakt os</w:t>
                      </w:r>
                      <w:r w:rsidR="00F13804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  <w:r w:rsidR="0056257A">
                        <w:rPr>
                          <w:color w:val="FF0000"/>
                          <w:lang w:val="da-DK"/>
                        </w:rPr>
                        <w:tab/>
                      </w:r>
                    </w:p>
                    <w:sdt>
                      <w:sdtPr>
                        <w:rPr>
                          <w:rStyle w:val="Strk"/>
                        </w:rPr>
                        <w:alias w:val="Firma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>
                        <w:rPr>
                          <w:rStyle w:val="Strk"/>
                        </w:rPr>
                      </w:sdtEndPr>
                      <w:sdtContent>
                        <w:p w14:paraId="7290FCAB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rStyle w:val="Strk"/>
                              <w:lang w:val="da-DK"/>
                            </w:rPr>
                          </w:pPr>
                          <w:r>
                            <w:rPr>
                              <w:rStyle w:val="Strk"/>
                              <w:lang w:val="da-DK"/>
                            </w:rPr>
                            <w:t>Meltex A/S</w:t>
                          </w:r>
                        </w:p>
                      </w:sdtContent>
                    </w:sdt>
                    <w:sdt>
                      <w:sdtPr>
                        <w:rPr>
                          <w:lang w:val="da-DK"/>
                        </w:rPr>
                        <w:alias w:val="Firmaadresse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F3A2761" w14:textId="77777777" w:rsidR="00B24D9C" w:rsidRPr="008B5995" w:rsidRDefault="00F375F2" w:rsidP="00B24D9C">
                          <w:pPr>
                            <w:pStyle w:val="Kontaktoplysninger"/>
                            <w:rPr>
                              <w:lang w:val="da-DK"/>
                            </w:rPr>
                          </w:pPr>
                          <w:r w:rsidRPr="00145E04">
                            <w:rPr>
                              <w:lang w:val="da-DK"/>
                            </w:rPr>
                            <w:t>Motorgangen 12</w:t>
                          </w:r>
                        </w:p>
                      </w:sdtContent>
                    </w:sdt>
                    <w:p w14:paraId="35058670" w14:textId="31968E7D" w:rsidR="00B24D9C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r w:rsidRPr="00F375F2">
                        <w:rPr>
                          <w:lang w:val="da-DK"/>
                        </w:rPr>
                        <w:t>43998444</w:t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="0056257A">
                        <w:rPr>
                          <w:lang w:val="da-DK"/>
                        </w:rPr>
                        <w:tab/>
                      </w:r>
                      <w:r w:rsidRPr="00F375F2">
                        <w:rPr>
                          <w:lang w:val="da-DK"/>
                        </w:rPr>
                        <w:tab/>
                      </w:r>
                    </w:p>
                    <w:p w14:paraId="05F3ADBC" w14:textId="359C1C70" w:rsidR="00B24D9C" w:rsidRDefault="00125486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  <w:hyperlink r:id="rId12" w:history="1">
                        <w:r w:rsidR="00846B08" w:rsidRPr="00C66385">
                          <w:rPr>
                            <w:rStyle w:val="Hyperlink"/>
                            <w:lang w:val="da-DK"/>
                          </w:rPr>
                          <w:t>meltex@meltex.dk</w:t>
                        </w:r>
                      </w:hyperlink>
                    </w:p>
                    <w:p w14:paraId="5153FABA" w14:textId="77777777" w:rsidR="00846B08" w:rsidRDefault="00846B08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</w:p>
                    <w:p w14:paraId="705CAD4E" w14:textId="77777777" w:rsidR="00F375F2" w:rsidRPr="00F375F2" w:rsidRDefault="00F375F2" w:rsidP="00B24D9C">
                      <w:pPr>
                        <w:pStyle w:val="Kontaktoplysninger"/>
                        <w:rPr>
                          <w:lang w:val="da-DK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24D9C" w:rsidRPr="00924E71">
        <w:rPr>
          <w:noProof/>
          <w:color w:val="FF0000"/>
          <w:highlight w:val="red"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8240" behindDoc="0" locked="0" layoutInCell="1" allowOverlap="0" wp14:anchorId="0742C93F" wp14:editId="0A6F646C">
                <wp:simplePos x="0" y="0"/>
                <wp:positionH relativeFrom="margin">
                  <wp:posOffset>0</wp:posOffset>
                </wp:positionH>
                <wp:positionV relativeFrom="margin">
                  <wp:posOffset>9050655</wp:posOffset>
                </wp:positionV>
                <wp:extent cx="6858000" cy="2095500"/>
                <wp:effectExtent l="0" t="0" r="0" b="0"/>
                <wp:wrapTopAndBottom/>
                <wp:docPr id="3" name="Tekstfelt 3" descr="Tekstfelt til layout af oplysninger i postformula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Postformular til modtager- og returadresse på nyhedsbrev."/>
                            </w:tblPr>
                            <w:tblGrid>
                              <w:gridCol w:w="4322"/>
                              <w:gridCol w:w="6483"/>
                            </w:tblGrid>
                            <w:tr w:rsidR="008D350D" w:rsidRPr="008D350D" w14:paraId="15A6BFD4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2F07851" w14:textId="7B38D4F1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E4484C8" w14:textId="77777777" w:rsidR="00B24D9C" w:rsidRPr="008D350D" w:rsidRDefault="00B24D9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D350D" w:rsidRPr="00125486" w14:paraId="10CE958B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3919F352" w14:textId="77777777" w:rsidR="00B24D9C" w:rsidRPr="008D350D" w:rsidRDefault="00B24D9C">
                                  <w:pPr>
                                    <w:pStyle w:val="Kontaktoplysning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Strk"/>
                                      <w:color w:val="FF0000"/>
                                    </w:rPr>
                                    <w:id w:val="1860472108"/>
                                    <w:temporary/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rStyle w:val="Standardskrifttypeiafsnit"/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p w14:paraId="33985952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rStyle w:val="Strk"/>
                                          <w:color w:val="FF0000"/>
                                          <w:lang w:val="da-DK"/>
                                        </w:rPr>
                                        <w:t>Navn på modtager</w:t>
                                      </w:r>
                                      <w:r w:rsidRPr="008D350D">
                                        <w:rPr>
                                          <w:rStyle w:val="Strk"/>
                                          <w:color w:val="FF0000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0000"/>
                                    </w:rPr>
                                    <w:id w:val="612182829"/>
                                    <w:temporary/>
                                    <w:showingPlcHdr/>
                                    <w:text w:multiLine="1"/>
                                  </w:sdtPr>
                                  <w:sdtEndPr/>
                                  <w:sdtContent>
                                    <w:p w14:paraId="76A77208" w14:textId="77777777" w:rsidR="00B24D9C" w:rsidRPr="008D350D" w:rsidRDefault="00B24D9C">
                                      <w:pPr>
                                        <w:pStyle w:val="Kontaktoplysninger"/>
                                        <w:rPr>
                                          <w:color w:val="FF0000"/>
                                          <w:lang w:val="da-DK"/>
                                        </w:rPr>
                                      </w:pP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Adresse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t>]</w:t>
                                      </w:r>
                                      <w:r w:rsidRPr="008D350D">
                                        <w:rPr>
                                          <w:color w:val="FF0000"/>
                                        </w:rPr>
                                        <w:br/>
                                        <w:t>[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</w:rPr>
                                        <w:t xml:space="preserve">By, </w:t>
                                      </w:r>
                                      <w:r w:rsidR="004E6264"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postnummer</w:t>
                                      </w:r>
                                      <w:r w:rsidRPr="008D350D">
                                        <w:rPr>
                                          <w:color w:val="FF0000"/>
                                          <w:lang w:val="da-DK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604BBA0E" w14:textId="77777777" w:rsidR="00B24D9C" w:rsidRPr="008D350D" w:rsidRDefault="00B24D9C" w:rsidP="00B24D9C">
                            <w:pPr>
                              <w:rPr>
                                <w:color w:val="FF0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C93F" id="Tekstfelt 3" o:spid="_x0000_s1028" type="#_x0000_t202" alt="Tekstfelt til layout af oplysninger i postformular." style="position:absolute;margin-left:0;margin-top:712.65pt;width:540pt;height:165pt;z-index:251658240;visibility:visible;mso-wrap-style:square;mso-width-percent:100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Postformular til modtager- og returadresse på nyhedsbrev."/>
                      </w:tblPr>
                      <w:tblGrid>
                        <w:gridCol w:w="4322"/>
                        <w:gridCol w:w="6483"/>
                      </w:tblGrid>
                      <w:tr w:rsidR="008D350D" w:rsidRPr="008D350D" w14:paraId="15A6BFD4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2F07851" w14:textId="7B38D4F1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E4484C8" w14:textId="77777777" w:rsidR="00B24D9C" w:rsidRPr="008D350D" w:rsidRDefault="00B24D9C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8D350D" w:rsidRPr="00125486" w14:paraId="10CE958B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3919F352" w14:textId="77777777" w:rsidR="00B24D9C" w:rsidRPr="008D350D" w:rsidRDefault="00B24D9C">
                            <w:pPr>
                              <w:pStyle w:val="Kontaktoplysning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Strk"/>
                                <w:color w:val="FF0000"/>
                              </w:rPr>
                              <w:id w:val="1860472108"/>
                              <w:temporary/>
                              <w:showingPlcHdr/>
                              <w:text/>
                            </w:sdtPr>
                            <w:sdtEndPr>
                              <w:rPr>
                                <w:rStyle w:val="Standardskrifttypeiafsnit"/>
                                <w:b w:val="0"/>
                                <w:bCs w:val="0"/>
                              </w:rPr>
                            </w:sdtEndPr>
                            <w:sdtContent>
                              <w:p w14:paraId="33985952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rStyle w:val="Strk"/>
                                    <w:color w:val="FF0000"/>
                                    <w:lang w:val="da-DK"/>
                                  </w:rPr>
                                  <w:t>Navn på modtager</w:t>
                                </w:r>
                                <w:r w:rsidRPr="008D350D">
                                  <w:rPr>
                                    <w:rStyle w:val="Strk"/>
                                    <w:color w:val="FF0000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0000"/>
                              </w:rPr>
                              <w:id w:val="61218282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76A77208" w14:textId="77777777" w:rsidR="00B24D9C" w:rsidRPr="008D350D" w:rsidRDefault="00B24D9C">
                                <w:pPr>
                                  <w:pStyle w:val="Kontaktoplysninger"/>
                                  <w:rPr>
                                    <w:color w:val="FF0000"/>
                                    <w:lang w:val="da-DK"/>
                                  </w:rPr>
                                </w:pP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Adresse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t>]</w:t>
                                </w:r>
                                <w:r w:rsidRPr="008D350D">
                                  <w:rPr>
                                    <w:color w:val="FF0000"/>
                                  </w:rPr>
                                  <w:br/>
                                  <w:t>[</w:t>
                                </w:r>
                                <w:r w:rsidR="004E6264" w:rsidRPr="008D350D">
                                  <w:rPr>
                                    <w:color w:val="FF0000"/>
                                  </w:rPr>
                                  <w:t xml:space="preserve">By, </w:t>
                                </w:r>
                                <w:r w:rsidR="004E6264" w:rsidRPr="008D350D">
                                  <w:rPr>
                                    <w:color w:val="FF0000"/>
                                    <w:lang w:val="da-DK"/>
                                  </w:rPr>
                                  <w:t>postnummer</w:t>
                                </w:r>
                                <w:r w:rsidRPr="008D350D">
                                  <w:rPr>
                                    <w:color w:val="FF0000"/>
                                    <w:lang w:val="da-DK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604BBA0E" w14:textId="77777777" w:rsidR="00B24D9C" w:rsidRPr="008D350D" w:rsidRDefault="00B24D9C" w:rsidP="00B24D9C">
                      <w:pPr>
                        <w:rPr>
                          <w:color w:val="FF0000"/>
                          <w:lang w:val="da-DK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F09C9">
        <w:rPr>
          <w:lang w:val="da-DK"/>
        </w:rPr>
        <w:t>Steen Kjærgaard</w:t>
      </w:r>
      <w:r w:rsidR="00BF09C9">
        <w:rPr>
          <w:lang w:val="da-DK"/>
        </w:rPr>
        <w:tab/>
      </w:r>
      <w:r w:rsidR="00125486">
        <w:rPr>
          <w:lang w:val="da-DK"/>
        </w:rPr>
        <w:tab/>
      </w:r>
      <w:r w:rsidR="00125486">
        <w:rPr>
          <w:lang w:val="da-DK"/>
        </w:rPr>
        <w:tab/>
      </w:r>
      <w:r w:rsidR="00BF09C9">
        <w:rPr>
          <w:lang w:val="da-DK"/>
        </w:rPr>
        <w:t>Dennis Mors</w:t>
      </w:r>
    </w:p>
    <w:p w14:paraId="5EF259F5" w14:textId="3C71E37E" w:rsidR="00BF09C9" w:rsidRDefault="00125486">
      <w:pPr>
        <w:rPr>
          <w:lang w:val="da-DK"/>
        </w:rPr>
      </w:pPr>
      <w:r>
        <w:rPr>
          <w:lang w:val="da-DK"/>
        </w:rPr>
        <w:t xml:space="preserve">Tlf. </w:t>
      </w:r>
      <w:r w:rsidR="00BF09C9">
        <w:rPr>
          <w:lang w:val="da-DK"/>
        </w:rPr>
        <w:t>40</w:t>
      </w:r>
      <w:r>
        <w:rPr>
          <w:lang w:val="da-DK"/>
        </w:rPr>
        <w:t xml:space="preserve"> </w:t>
      </w:r>
      <w:r w:rsidR="00BF09C9">
        <w:rPr>
          <w:lang w:val="da-DK"/>
        </w:rPr>
        <w:t>76</w:t>
      </w:r>
      <w:r>
        <w:rPr>
          <w:lang w:val="da-DK"/>
        </w:rPr>
        <w:t xml:space="preserve"> </w:t>
      </w:r>
      <w:r w:rsidR="00BF09C9">
        <w:rPr>
          <w:lang w:val="da-DK"/>
        </w:rPr>
        <w:t>10</w:t>
      </w:r>
      <w:r>
        <w:rPr>
          <w:lang w:val="da-DK"/>
        </w:rPr>
        <w:t xml:space="preserve"> </w:t>
      </w:r>
      <w:r w:rsidR="00BF09C9">
        <w:rPr>
          <w:lang w:val="da-DK"/>
        </w:rPr>
        <w:t>67</w:t>
      </w:r>
      <w:r w:rsidR="00BF09C9">
        <w:rPr>
          <w:lang w:val="da-DK"/>
        </w:rPr>
        <w:tab/>
      </w:r>
      <w:r w:rsidR="00BF09C9">
        <w:rPr>
          <w:lang w:val="da-DK"/>
        </w:rPr>
        <w:tab/>
      </w:r>
      <w:r>
        <w:rPr>
          <w:lang w:val="da-DK"/>
        </w:rPr>
        <w:tab/>
        <w:t xml:space="preserve"> Tlf. </w:t>
      </w:r>
      <w:r w:rsidR="00BF09C9">
        <w:rPr>
          <w:lang w:val="da-DK"/>
        </w:rPr>
        <w:t>40</w:t>
      </w:r>
      <w:r>
        <w:rPr>
          <w:lang w:val="da-DK"/>
        </w:rPr>
        <w:t xml:space="preserve"> </w:t>
      </w:r>
      <w:r w:rsidR="00BF09C9">
        <w:rPr>
          <w:lang w:val="da-DK"/>
        </w:rPr>
        <w:t>44</w:t>
      </w:r>
      <w:r>
        <w:rPr>
          <w:lang w:val="da-DK"/>
        </w:rPr>
        <w:t xml:space="preserve"> </w:t>
      </w:r>
      <w:r w:rsidR="00BF09C9">
        <w:rPr>
          <w:lang w:val="da-DK"/>
        </w:rPr>
        <w:t>48</w:t>
      </w:r>
      <w:r>
        <w:rPr>
          <w:lang w:val="da-DK"/>
        </w:rPr>
        <w:t xml:space="preserve"> </w:t>
      </w:r>
      <w:r w:rsidR="00BF09C9">
        <w:rPr>
          <w:lang w:val="da-DK"/>
        </w:rPr>
        <w:t>35</w:t>
      </w:r>
    </w:p>
    <w:p w14:paraId="615E01C2" w14:textId="78311E74" w:rsidR="00BF09C9" w:rsidRDefault="00BF09C9">
      <w:pPr>
        <w:rPr>
          <w:lang w:val="da-DK"/>
        </w:rPr>
      </w:pPr>
      <w:r>
        <w:rPr>
          <w:lang w:val="da-DK"/>
        </w:rPr>
        <w:t>Jylland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125486">
        <w:rPr>
          <w:lang w:val="da-DK"/>
        </w:rPr>
        <w:tab/>
      </w:r>
      <w:r>
        <w:rPr>
          <w:lang w:val="da-DK"/>
        </w:rPr>
        <w:t>Sjælland/Fyn/Øerne</w:t>
      </w:r>
    </w:p>
    <w:p w14:paraId="5D301495" w14:textId="7155A809" w:rsidR="00BF09C9" w:rsidRDefault="00125486">
      <w:pPr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CEAC" wp14:editId="02C63CCF">
                <wp:simplePos x="0" y="0"/>
                <wp:positionH relativeFrom="column">
                  <wp:posOffset>4410075</wp:posOffset>
                </wp:positionH>
                <wp:positionV relativeFrom="paragraph">
                  <wp:posOffset>448310</wp:posOffset>
                </wp:positionV>
                <wp:extent cx="1981200" cy="1473200"/>
                <wp:effectExtent l="0" t="0" r="19050" b="1270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D3D69" w14:textId="60E600AF" w:rsidR="00BB52C4" w:rsidRDefault="00BB52C4" w:rsidP="00FB4C16">
                            <w:pPr>
                              <w:pStyle w:val="Overskrift1"/>
                              <w:rPr>
                                <w:color w:val="FF0000"/>
                                <w:lang w:val="da-DK"/>
                              </w:rPr>
                            </w:pPr>
                            <w:bookmarkStart w:id="0" w:name="_GoBack"/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Find </w:t>
                            </w:r>
                            <w:r w:rsidR="00FB4C16" w:rsidRPr="00FB4C16">
                              <w:rPr>
                                <w:color w:val="FF0000"/>
                                <w:lang w:val="da-DK"/>
                              </w:rPr>
                              <w:t>os</w:t>
                            </w:r>
                            <w:r w:rsidRPr="00FB4C16">
                              <w:rPr>
                                <w:color w:val="FF0000"/>
                                <w:lang w:val="da-DK"/>
                              </w:rPr>
                              <w:t xml:space="preserve"> på Facebook</w:t>
                            </w:r>
                          </w:p>
                          <w:p w14:paraId="72B5294A" w14:textId="346EC2D7" w:rsidR="00FB4C16" w:rsidRPr="00FB4C16" w:rsidRDefault="00FB4C16" w:rsidP="00FB4C16">
                            <w:pPr>
                              <w:rPr>
                                <w:lang w:val="da-DK"/>
                              </w:rPr>
                            </w:pPr>
                            <w:r w:rsidRPr="00FB4C16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183576AB" wp14:editId="14902EC4">
                                  <wp:extent cx="666750" cy="666750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CEAC" id="Tekstfelt 7" o:spid="_x0000_s1029" type="#_x0000_t202" style="position:absolute;margin-left:347.25pt;margin-top:35.3pt;width:156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" fillcolor="white [3201]" strokeweight=".5pt">
                <v:textbox>
                  <w:txbxContent>
                    <w:p w14:paraId="38BD3D69" w14:textId="60E600AF" w:rsidR="00BB52C4" w:rsidRDefault="00BB52C4" w:rsidP="00FB4C16">
                      <w:pPr>
                        <w:pStyle w:val="Overskrift1"/>
                        <w:rPr>
                          <w:color w:val="FF0000"/>
                          <w:lang w:val="da-DK"/>
                        </w:rPr>
                      </w:pPr>
                      <w:bookmarkStart w:id="1" w:name="_GoBack"/>
                      <w:r w:rsidRPr="00FB4C16">
                        <w:rPr>
                          <w:color w:val="FF0000"/>
                          <w:lang w:val="da-DK"/>
                        </w:rPr>
                        <w:t xml:space="preserve">Find </w:t>
                      </w:r>
                      <w:r w:rsidR="00FB4C16" w:rsidRPr="00FB4C16">
                        <w:rPr>
                          <w:color w:val="FF0000"/>
                          <w:lang w:val="da-DK"/>
                        </w:rPr>
                        <w:t>os</w:t>
                      </w:r>
                      <w:r w:rsidRPr="00FB4C16">
                        <w:rPr>
                          <w:color w:val="FF0000"/>
                          <w:lang w:val="da-DK"/>
                        </w:rPr>
                        <w:t xml:space="preserve"> på Facebook</w:t>
                      </w:r>
                    </w:p>
                    <w:p w14:paraId="72B5294A" w14:textId="346EC2D7" w:rsidR="00FB4C16" w:rsidRPr="00FB4C16" w:rsidRDefault="00FB4C16" w:rsidP="00FB4C16">
                      <w:pPr>
                        <w:rPr>
                          <w:lang w:val="da-DK"/>
                        </w:rPr>
                      </w:pPr>
                      <w:r w:rsidRPr="00FB4C16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183576AB" wp14:editId="14902EC4">
                            <wp:extent cx="666750" cy="666750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4F46B39" w14:textId="2520AB3A" w:rsidR="00BF09C9" w:rsidRDefault="00125486" w:rsidP="00125486">
      <w:pPr>
        <w:tabs>
          <w:tab w:val="left" w:pos="2850"/>
        </w:tabs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4BA3275D" w14:textId="77777777" w:rsidR="00BF09C9" w:rsidRPr="00924E71" w:rsidRDefault="00BF09C9">
      <w:pPr>
        <w:rPr>
          <w:noProof/>
          <w:color w:val="FF0000"/>
          <w:lang w:val="nb-NO"/>
        </w:rPr>
      </w:pPr>
    </w:p>
    <w:sectPr w:rsidR="00BF09C9" w:rsidRPr="00924E71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AED"/>
    <w:multiLevelType w:val="hybridMultilevel"/>
    <w:tmpl w:val="0C28CB8E"/>
    <w:lvl w:ilvl="0" w:tplc="B48E5570">
      <w:start w:val="5500"/>
      <w:numFmt w:val="bullet"/>
      <w:lvlText w:val="-"/>
      <w:lvlJc w:val="left"/>
      <w:pPr>
        <w:ind w:left="648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54"/>
    <w:rsid w:val="00021F3B"/>
    <w:rsid w:val="00033068"/>
    <w:rsid w:val="0008782D"/>
    <w:rsid w:val="000D3317"/>
    <w:rsid w:val="000E0E21"/>
    <w:rsid w:val="00125486"/>
    <w:rsid w:val="00145E04"/>
    <w:rsid w:val="00236B47"/>
    <w:rsid w:val="002B5365"/>
    <w:rsid w:val="00314D47"/>
    <w:rsid w:val="003465AF"/>
    <w:rsid w:val="003A65B4"/>
    <w:rsid w:val="00470C15"/>
    <w:rsid w:val="004E2FBD"/>
    <w:rsid w:val="004E6264"/>
    <w:rsid w:val="00531AF7"/>
    <w:rsid w:val="00537E5B"/>
    <w:rsid w:val="0056257A"/>
    <w:rsid w:val="00585554"/>
    <w:rsid w:val="005A59EA"/>
    <w:rsid w:val="005A613A"/>
    <w:rsid w:val="005F585E"/>
    <w:rsid w:val="006057D0"/>
    <w:rsid w:val="00657E60"/>
    <w:rsid w:val="00760716"/>
    <w:rsid w:val="007617DA"/>
    <w:rsid w:val="007F1F24"/>
    <w:rsid w:val="00846B08"/>
    <w:rsid w:val="00853DB2"/>
    <w:rsid w:val="00887AA4"/>
    <w:rsid w:val="00891733"/>
    <w:rsid w:val="008B5995"/>
    <w:rsid w:val="008D350D"/>
    <w:rsid w:val="008E45F0"/>
    <w:rsid w:val="009017EB"/>
    <w:rsid w:val="00924E71"/>
    <w:rsid w:val="00977DB2"/>
    <w:rsid w:val="009F5829"/>
    <w:rsid w:val="00A7707E"/>
    <w:rsid w:val="00AF6F56"/>
    <w:rsid w:val="00B1572C"/>
    <w:rsid w:val="00B22FE3"/>
    <w:rsid w:val="00B24D9C"/>
    <w:rsid w:val="00B8627E"/>
    <w:rsid w:val="00BB52C4"/>
    <w:rsid w:val="00BF09C9"/>
    <w:rsid w:val="00C8530B"/>
    <w:rsid w:val="00DF3488"/>
    <w:rsid w:val="00E17808"/>
    <w:rsid w:val="00E5245D"/>
    <w:rsid w:val="00E80078"/>
    <w:rsid w:val="00E92E3F"/>
    <w:rsid w:val="00F038CC"/>
    <w:rsid w:val="00F13804"/>
    <w:rsid w:val="00F375F2"/>
    <w:rsid w:val="00FA582E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CAED"/>
  <w15:docId w15:val="{2C1F4A86-1962-42F4-B6B8-BC1FF81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Standardskrifttypeiafsnit"/>
    <w:uiPriority w:val="99"/>
    <w:unhideWhenUsed/>
    <w:rsid w:val="00F375F2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tex@meltex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tex@meltex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\Downloads\tf03200096%20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Motorgangen 12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849760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2012-08-06T12:25:00+00:00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341268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TP103200095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CDD98-5519-43D6-8AB3-A291368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 (2)</Template>
  <TotalTime>4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Meltex A/S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Dimon</dc:creator>
  <cp:lastModifiedBy>Yo Dimon</cp:lastModifiedBy>
  <cp:revision>2</cp:revision>
  <cp:lastPrinted>2020-01-14T13:53:00Z</cp:lastPrinted>
  <dcterms:created xsi:type="dcterms:W3CDTF">2020-02-07T07:41:00Z</dcterms:created>
  <dcterms:modified xsi:type="dcterms:W3CDTF">2020-02-07T07:41:00Z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